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78543B5B" w:rsidR="00230B8B" w:rsidRPr="002E0E27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FB499A" w:rsidRPr="002E0E27">
        <w:rPr>
          <w:rFonts w:ascii="Arial" w:hAnsi="Arial" w:cs="Arial"/>
          <w:b/>
          <w:bCs/>
          <w:sz w:val="24"/>
          <w:szCs w:val="24"/>
        </w:rPr>
        <w:t xml:space="preserve">___ ª 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VARA </w:t>
      </w:r>
      <w:r w:rsidR="006E40CD" w:rsidRPr="002E0E27">
        <w:rPr>
          <w:rFonts w:ascii="Arial" w:hAnsi="Arial" w:cs="Arial"/>
          <w:b/>
          <w:bCs/>
          <w:sz w:val="24"/>
          <w:szCs w:val="24"/>
        </w:rPr>
        <w:t>DA FAZENDA PÚBLICA E SERVIÇO DOS ANEXOS FISCA</w:t>
      </w:r>
      <w:r w:rsidR="00315CE3">
        <w:rPr>
          <w:rFonts w:ascii="Arial" w:hAnsi="Arial" w:cs="Arial"/>
          <w:b/>
          <w:bCs/>
          <w:sz w:val="24"/>
          <w:szCs w:val="24"/>
        </w:rPr>
        <w:t>I</w:t>
      </w:r>
      <w:r w:rsidR="006E40CD" w:rsidRPr="002E0E27">
        <w:rPr>
          <w:rFonts w:ascii="Arial" w:hAnsi="Arial" w:cs="Arial"/>
          <w:b/>
          <w:bCs/>
          <w:sz w:val="24"/>
          <w:szCs w:val="24"/>
        </w:rPr>
        <w:t xml:space="preserve">S </w:t>
      </w:r>
      <w:r w:rsidRPr="002E0E27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2E0E27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2E0E27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2E0E27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2E0E27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2E0E27">
        <w:rPr>
          <w:rFonts w:ascii="Arial" w:hAnsi="Arial" w:cs="Arial"/>
          <w:b/>
          <w:bCs/>
          <w:sz w:val="24"/>
          <w:szCs w:val="24"/>
        </w:rPr>
        <w:t>U</w:t>
      </w:r>
      <w:r w:rsidRPr="002E0E27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2E0E27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2E0E27">
        <w:rPr>
          <w:rFonts w:ascii="Arial" w:hAnsi="Arial" w:cs="Arial"/>
          <w:b/>
          <w:bCs/>
          <w:sz w:val="24"/>
          <w:szCs w:val="24"/>
        </w:rPr>
        <w:t>Funcionários:</w:t>
      </w:r>
      <w:r w:rsidRPr="002E0E2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2E0E27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2E0E27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E0E27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2E0E27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2E0E27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2E0E27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2E0E27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2E0E27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2E0E27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2E0E27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856765" w14:textId="77777777" w:rsidR="00814105" w:rsidRDefault="00814105" w:rsidP="00814105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 xml:space="preserve">S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0FDC8B6D" w14:textId="77777777" w:rsidR="00814105" w:rsidRDefault="00814105" w:rsidP="00814105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1ADD8022" w14:textId="77777777" w:rsidR="00814105" w:rsidRDefault="00814105" w:rsidP="00814105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</w:t>
      </w:r>
      <w:proofErr w:type="gramStart"/>
      <w:r>
        <w:rPr>
          <w:rFonts w:ascii="Arial" w:hAnsi="Arial" w:cs="Arial"/>
          <w:bCs/>
        </w:rPr>
        <w:t>(  )</w:t>
      </w:r>
      <w:proofErr w:type="gramEnd"/>
      <w:r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</w:rPr>
        <w:t>N (  )</w:t>
      </w:r>
    </w:p>
    <w:p w14:paraId="3E896048" w14:textId="77777777" w:rsidR="00814105" w:rsidRDefault="00814105" w:rsidP="00814105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373F9262" w14:textId="77777777" w:rsidR="00814105" w:rsidRDefault="00814105" w:rsidP="00814105">
      <w:pPr>
        <w:pStyle w:val="PargrafodaLista"/>
        <w:numPr>
          <w:ilvl w:val="1"/>
          <w:numId w:val="19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2E0E27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2E0E27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2E0E27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2E0E27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2E0E27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Procedimentos em andamento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2E0E27">
              <w:rPr>
                <w:rFonts w:ascii="Arial" w:hAnsi="Arial" w:cs="Arial"/>
                <w:b/>
                <w:bCs/>
              </w:rPr>
              <w:t>Total de feitos em andamento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físico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2E0E27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2E0E27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2E0E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2E0E27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2E0E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2E0E27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2E0E27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2E0E27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2E0E27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2E0E27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2E0E27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2E0E27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2E0E27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2E0E27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2E0E27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2E0E27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2E0E27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2E0E27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2E0E27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2E0E27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2E0E27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2E0E27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2E0E27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2E0E27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2E0E27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2E0E27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10225E0D" w:rsidR="00537EE4" w:rsidRPr="002E0E27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2E0E27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2E0E27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2E0E27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2E0E27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2E0E27">
        <w:rPr>
          <w:rFonts w:ascii="Arial" w:hAnsi="Arial" w:cs="Arial"/>
          <w:bCs/>
        </w:rPr>
        <w:t>a)</w:t>
      </w:r>
      <w:r w:rsidR="00B647E6" w:rsidRPr="002E0E27">
        <w:rPr>
          <w:rFonts w:ascii="Arial" w:hAnsi="Arial" w:cs="Arial"/>
          <w:bCs/>
        </w:rPr>
        <w:t xml:space="preserve"> </w:t>
      </w:r>
      <w:r w:rsidR="007947CE" w:rsidRPr="002E0E27">
        <w:rPr>
          <w:rFonts w:ascii="Arial" w:hAnsi="Arial" w:cs="Arial"/>
          <w:bCs/>
        </w:rPr>
        <w:t xml:space="preserve">As </w:t>
      </w:r>
      <w:r w:rsidR="00BE2BC2" w:rsidRPr="002E0E27">
        <w:rPr>
          <w:rFonts w:ascii="Arial" w:hAnsi="Arial" w:cs="Arial"/>
          <w:bCs/>
        </w:rPr>
        <w:t>carga</w:t>
      </w:r>
      <w:r w:rsidR="007947CE" w:rsidRPr="002E0E27">
        <w:rPr>
          <w:rFonts w:ascii="Arial" w:hAnsi="Arial" w:cs="Arial"/>
          <w:bCs/>
        </w:rPr>
        <w:t>s</w:t>
      </w:r>
      <w:r w:rsidR="00BE2BC2" w:rsidRPr="002E0E27">
        <w:rPr>
          <w:rFonts w:ascii="Arial" w:hAnsi="Arial" w:cs="Arial"/>
          <w:bCs/>
        </w:rPr>
        <w:t xml:space="preserve"> de </w:t>
      </w:r>
      <w:r w:rsidR="007947CE" w:rsidRPr="002E0E27">
        <w:rPr>
          <w:rFonts w:ascii="Arial" w:hAnsi="Arial" w:cs="Arial"/>
          <w:bCs/>
        </w:rPr>
        <w:t xml:space="preserve">processos conclusos para </w:t>
      </w:r>
      <w:r w:rsidR="005D7918" w:rsidRPr="002E0E27">
        <w:rPr>
          <w:rFonts w:ascii="Arial" w:hAnsi="Arial" w:cs="Arial"/>
          <w:bCs/>
        </w:rPr>
        <w:t>o</w:t>
      </w:r>
      <w:r w:rsidR="007947CE" w:rsidRPr="002E0E27">
        <w:rPr>
          <w:rFonts w:ascii="Arial" w:hAnsi="Arial" w:cs="Arial"/>
          <w:bCs/>
        </w:rPr>
        <w:t xml:space="preserve"> juiz são realizadas</w:t>
      </w:r>
      <w:r w:rsidR="005D7918" w:rsidRPr="002E0E27">
        <w:rPr>
          <w:rFonts w:ascii="Arial" w:hAnsi="Arial" w:cs="Arial"/>
          <w:bCs/>
        </w:rPr>
        <w:t>,</w:t>
      </w:r>
      <w:r w:rsidR="007947CE" w:rsidRPr="002E0E27">
        <w:rPr>
          <w:rFonts w:ascii="Arial" w:hAnsi="Arial" w:cs="Arial"/>
          <w:bCs/>
        </w:rPr>
        <w:t xml:space="preserve"> nos termos do art. </w:t>
      </w:r>
      <w:r w:rsidR="00BE2BC2" w:rsidRPr="002E0E27">
        <w:rPr>
          <w:rFonts w:ascii="Arial" w:hAnsi="Arial" w:cs="Arial"/>
          <w:bCs/>
        </w:rPr>
        <w:t>69</w:t>
      </w:r>
      <w:r w:rsidR="00F65D79" w:rsidRPr="002E0E27">
        <w:rPr>
          <w:rFonts w:ascii="Arial" w:hAnsi="Arial" w:cs="Arial"/>
          <w:bCs/>
        </w:rPr>
        <w:t xml:space="preserve"> das NSCGJ?</w:t>
      </w:r>
      <w:r w:rsidR="00731A5D" w:rsidRPr="002E0E27">
        <w:rPr>
          <w:rFonts w:ascii="Arial" w:hAnsi="Arial" w:cs="Arial"/>
          <w:bCs/>
        </w:rPr>
        <w:t xml:space="preserve"> </w:t>
      </w:r>
      <w:r w:rsidR="0072104A" w:rsidRPr="002E0E27">
        <w:rPr>
          <w:rFonts w:ascii="Arial" w:hAnsi="Arial" w:cs="Arial"/>
          <w:bCs/>
        </w:rPr>
        <w:t xml:space="preserve">    </w:t>
      </w:r>
      <w:r w:rsidR="00731A5D" w:rsidRPr="002E0E27">
        <w:rPr>
          <w:rFonts w:ascii="Arial" w:hAnsi="Arial" w:cs="Arial"/>
          <w:bCs/>
        </w:rPr>
        <w:t xml:space="preserve">S </w:t>
      </w:r>
      <w:proofErr w:type="gramStart"/>
      <w:r w:rsidR="00731A5D" w:rsidRPr="002E0E27">
        <w:rPr>
          <w:rFonts w:ascii="Arial" w:hAnsi="Arial" w:cs="Arial"/>
          <w:bCs/>
        </w:rPr>
        <w:t>(  )</w:t>
      </w:r>
      <w:proofErr w:type="gramEnd"/>
      <w:r w:rsidR="00731A5D" w:rsidRPr="002E0E27">
        <w:rPr>
          <w:rFonts w:ascii="Arial" w:hAnsi="Arial" w:cs="Arial"/>
          <w:bCs/>
        </w:rPr>
        <w:tab/>
        <w:t>N (  )</w:t>
      </w:r>
    </w:p>
    <w:p w14:paraId="459DC3F1" w14:textId="05C64BA4" w:rsidR="00731A5D" w:rsidRPr="002E0E27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2E0E27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2E0E27">
        <w:rPr>
          <w:rFonts w:ascii="Arial" w:hAnsi="Arial" w:cs="Arial"/>
          <w:bCs/>
        </w:rPr>
        <w:t xml:space="preserve">b) </w:t>
      </w:r>
      <w:r w:rsidR="007947CE" w:rsidRPr="002E0E27">
        <w:rPr>
          <w:rFonts w:ascii="Arial" w:hAnsi="Arial" w:cs="Arial"/>
          <w:bCs/>
        </w:rPr>
        <w:t xml:space="preserve">É </w:t>
      </w:r>
      <w:r w:rsidR="00C156CE" w:rsidRPr="002E0E27">
        <w:rPr>
          <w:rFonts w:ascii="Arial" w:hAnsi="Arial" w:cs="Arial"/>
          <w:bCs/>
        </w:rPr>
        <w:t>lançad</w:t>
      </w:r>
      <w:r w:rsidR="007947CE" w:rsidRPr="002E0E27">
        <w:rPr>
          <w:rFonts w:ascii="Arial" w:hAnsi="Arial" w:cs="Arial"/>
          <w:bCs/>
        </w:rPr>
        <w:t>a a movimentação de conclusão</w:t>
      </w:r>
      <w:r w:rsidR="005D7918" w:rsidRPr="002E0E27">
        <w:rPr>
          <w:rFonts w:ascii="Arial" w:hAnsi="Arial" w:cs="Arial"/>
          <w:bCs/>
        </w:rPr>
        <w:t>, conforme disposto n</w:t>
      </w:r>
      <w:r w:rsidR="007947CE" w:rsidRPr="002E0E27">
        <w:rPr>
          <w:rFonts w:ascii="Arial" w:hAnsi="Arial" w:cs="Arial"/>
          <w:bCs/>
        </w:rPr>
        <w:t xml:space="preserve">o </w:t>
      </w:r>
      <w:r w:rsidR="0072104A" w:rsidRPr="002E0E27">
        <w:rPr>
          <w:rFonts w:ascii="Arial" w:hAnsi="Arial" w:cs="Arial"/>
          <w:bCs/>
        </w:rPr>
        <w:t xml:space="preserve">art. </w:t>
      </w:r>
      <w:r w:rsidR="007947CE" w:rsidRPr="002E0E27">
        <w:rPr>
          <w:rFonts w:ascii="Arial" w:hAnsi="Arial" w:cs="Arial"/>
          <w:bCs/>
        </w:rPr>
        <w:t>98,</w:t>
      </w:r>
      <w:r w:rsidR="007947CE" w:rsidRPr="002E0E27">
        <w:rPr>
          <w:rFonts w:ascii="Arial" w:hAnsi="Arial" w:cs="Arial"/>
          <w:bCs/>
          <w:vertAlign w:val="superscript"/>
        </w:rPr>
        <w:t xml:space="preserve"> </w:t>
      </w:r>
      <w:r w:rsidR="005D7918" w:rsidRPr="002E0E27">
        <w:rPr>
          <w:rFonts w:ascii="Arial" w:hAnsi="Arial" w:cs="Arial"/>
          <w:bCs/>
        </w:rPr>
        <w:t xml:space="preserve">§ </w:t>
      </w:r>
      <w:r w:rsidR="007947CE" w:rsidRPr="002E0E27">
        <w:rPr>
          <w:rFonts w:ascii="Arial" w:hAnsi="Arial" w:cs="Arial"/>
          <w:bCs/>
        </w:rPr>
        <w:t>3º,</w:t>
      </w:r>
      <w:r w:rsidR="0072104A" w:rsidRPr="002E0E27">
        <w:rPr>
          <w:rFonts w:ascii="Arial" w:hAnsi="Arial" w:cs="Arial"/>
          <w:bCs/>
        </w:rPr>
        <w:t xml:space="preserve"> das NSCGJ</w:t>
      </w:r>
      <w:r w:rsidR="00F65D79" w:rsidRPr="002E0E27">
        <w:rPr>
          <w:rFonts w:ascii="Arial" w:hAnsi="Arial" w:cs="Arial"/>
          <w:bCs/>
        </w:rPr>
        <w:t>?</w:t>
      </w:r>
      <w:r w:rsidRPr="002E0E27">
        <w:rPr>
          <w:rFonts w:ascii="Arial" w:hAnsi="Arial" w:cs="Arial"/>
          <w:bCs/>
        </w:rPr>
        <w:t xml:space="preserve"> </w:t>
      </w:r>
      <w:r w:rsidR="0072104A" w:rsidRPr="002E0E27">
        <w:rPr>
          <w:rFonts w:ascii="Arial" w:hAnsi="Arial" w:cs="Arial"/>
          <w:bCs/>
        </w:rPr>
        <w:t xml:space="preserve">     </w:t>
      </w:r>
      <w:r w:rsidRPr="002E0E27">
        <w:rPr>
          <w:rFonts w:ascii="Arial" w:hAnsi="Arial" w:cs="Arial"/>
          <w:bCs/>
        </w:rPr>
        <w:t xml:space="preserve">S </w:t>
      </w:r>
      <w:proofErr w:type="gramStart"/>
      <w:r w:rsidRPr="002E0E27">
        <w:rPr>
          <w:rFonts w:ascii="Arial" w:hAnsi="Arial" w:cs="Arial"/>
          <w:bCs/>
        </w:rPr>
        <w:t>(  )</w:t>
      </w:r>
      <w:proofErr w:type="gramEnd"/>
      <w:r w:rsidRPr="002E0E27">
        <w:rPr>
          <w:rFonts w:ascii="Arial" w:hAnsi="Arial" w:cs="Arial"/>
          <w:bCs/>
        </w:rPr>
        <w:tab/>
        <w:t>N (  )</w:t>
      </w:r>
    </w:p>
    <w:p w14:paraId="60659C92" w14:textId="0FA505A7" w:rsidR="00537EE4" w:rsidRPr="002E0E27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2E0E27">
        <w:rPr>
          <w:rFonts w:ascii="Arial" w:hAnsi="Arial" w:cs="Arial"/>
          <w:bCs/>
        </w:rPr>
        <w:t xml:space="preserve">c) </w:t>
      </w:r>
      <w:r w:rsidR="00537EE4" w:rsidRPr="002E0E27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2E0E27">
        <w:rPr>
          <w:rFonts w:ascii="Arial" w:hAnsi="Arial" w:cs="Arial"/>
          <w:bCs/>
        </w:rPr>
        <w:t xml:space="preserve"> </w:t>
      </w:r>
      <w:r w:rsidR="00537EE4" w:rsidRPr="002E0E27">
        <w:rPr>
          <w:rFonts w:ascii="Arial" w:hAnsi="Arial" w:cs="Arial"/>
          <w:bCs/>
        </w:rPr>
        <w:t xml:space="preserve">S </w:t>
      </w:r>
      <w:proofErr w:type="gramStart"/>
      <w:r w:rsidR="00537EE4" w:rsidRPr="002E0E27">
        <w:rPr>
          <w:rFonts w:ascii="Arial" w:hAnsi="Arial" w:cs="Arial"/>
          <w:bCs/>
        </w:rPr>
        <w:t>(  )</w:t>
      </w:r>
      <w:proofErr w:type="gramEnd"/>
      <w:r w:rsidR="00537EE4" w:rsidRPr="002E0E27">
        <w:rPr>
          <w:rFonts w:ascii="Arial" w:hAnsi="Arial" w:cs="Arial"/>
          <w:bCs/>
        </w:rPr>
        <w:tab/>
        <w:t>N (  )</w:t>
      </w:r>
    </w:p>
    <w:p w14:paraId="38B17C83" w14:textId="6CE6769B" w:rsidR="00537EE4" w:rsidRPr="002E0E27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2E0E27">
        <w:rPr>
          <w:rFonts w:ascii="Arial" w:hAnsi="Arial" w:cs="Arial"/>
          <w:bCs/>
        </w:rPr>
        <w:t>d</w:t>
      </w:r>
      <w:r w:rsidR="00537EE4" w:rsidRPr="002E0E27">
        <w:rPr>
          <w:rFonts w:ascii="Arial" w:hAnsi="Arial" w:cs="Arial"/>
          <w:bCs/>
        </w:rPr>
        <w:t xml:space="preserve">) </w:t>
      </w:r>
      <w:r w:rsidR="00B647E6" w:rsidRPr="002E0E27">
        <w:rPr>
          <w:rFonts w:ascii="Arial" w:hAnsi="Arial" w:cs="Arial"/>
          <w:bCs/>
        </w:rPr>
        <w:t xml:space="preserve"> </w:t>
      </w:r>
      <w:r w:rsidR="00537EE4" w:rsidRPr="002E0E27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2E0E27">
        <w:rPr>
          <w:rFonts w:ascii="Arial" w:hAnsi="Arial" w:cs="Arial"/>
          <w:bCs/>
        </w:rPr>
        <w:t xml:space="preserve"> </w:t>
      </w:r>
      <w:r w:rsidR="00B647E6" w:rsidRPr="002E0E27">
        <w:rPr>
          <w:rFonts w:ascii="Arial" w:hAnsi="Arial" w:cs="Arial"/>
          <w:bCs/>
        </w:rPr>
        <w:tab/>
      </w:r>
      <w:r w:rsidR="00537EE4" w:rsidRPr="002E0E27">
        <w:rPr>
          <w:rFonts w:ascii="Arial" w:hAnsi="Arial" w:cs="Arial"/>
          <w:bCs/>
        </w:rPr>
        <w:t xml:space="preserve">S </w:t>
      </w:r>
      <w:proofErr w:type="gramStart"/>
      <w:r w:rsidR="00537EE4" w:rsidRPr="002E0E27">
        <w:rPr>
          <w:rFonts w:ascii="Arial" w:hAnsi="Arial" w:cs="Arial"/>
          <w:bCs/>
        </w:rPr>
        <w:t>(  )</w:t>
      </w:r>
      <w:proofErr w:type="gramEnd"/>
      <w:r w:rsidR="00537EE4" w:rsidRPr="002E0E27">
        <w:rPr>
          <w:rFonts w:ascii="Arial" w:hAnsi="Arial" w:cs="Arial"/>
          <w:bCs/>
        </w:rPr>
        <w:tab/>
        <w:t xml:space="preserve">N (  ) </w:t>
      </w:r>
    </w:p>
    <w:p w14:paraId="0C0279CC" w14:textId="498C0544" w:rsidR="00537EE4" w:rsidRPr="002E0E27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5607302B" w14:textId="77777777" w:rsidR="00537EE4" w:rsidRPr="002E0E27" w:rsidRDefault="00537EE4" w:rsidP="00A32EEA">
      <w:pPr>
        <w:pStyle w:val="PargrafodaLista"/>
        <w:keepNext/>
        <w:numPr>
          <w:ilvl w:val="0"/>
          <w:numId w:val="11"/>
        </w:numPr>
        <w:ind w:left="0" w:firstLine="0"/>
        <w:jc w:val="both"/>
        <w:outlineLvl w:val="3"/>
        <w:rPr>
          <w:rFonts w:ascii="Times New Roman" w:hAnsi="Times New Roman"/>
        </w:rPr>
      </w:pPr>
      <w:r w:rsidRPr="002E0E27">
        <w:rPr>
          <w:rFonts w:ascii="Arial" w:hAnsi="Arial" w:cs="Arial"/>
          <w:b/>
          <w:bCs/>
        </w:rPr>
        <w:t>ANÁLISE DE PROCESSOS RELATIVOS À IMPROBIDADE ADMINISTRATIVA</w:t>
      </w:r>
      <w:r w:rsidRPr="002E0E27">
        <w:rPr>
          <w:rFonts w:ascii="Times New Roman" w:hAnsi="Times New Roman"/>
        </w:rPr>
        <w:t xml:space="preserve"> </w:t>
      </w:r>
    </w:p>
    <w:p w14:paraId="6CCFD023" w14:textId="77777777" w:rsidR="00537EE4" w:rsidRPr="002E0E27" w:rsidRDefault="00537EE4" w:rsidP="00537EE4">
      <w:pPr>
        <w:pStyle w:val="PargrafodaLista"/>
        <w:keepNext/>
        <w:ind w:left="284"/>
        <w:jc w:val="both"/>
        <w:outlineLvl w:val="3"/>
        <w:rPr>
          <w:rFonts w:ascii="Times New Roman" w:hAnsi="Times New Roman"/>
        </w:rPr>
      </w:pPr>
    </w:p>
    <w:p w14:paraId="7B70CBD8" w14:textId="77777777" w:rsidR="00537EE4" w:rsidRPr="002E0E27" w:rsidRDefault="00537EE4" w:rsidP="00CE02C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2E0E27">
        <w:rPr>
          <w:rFonts w:ascii="Arial" w:hAnsi="Arial" w:cs="Arial"/>
        </w:rPr>
        <w:t xml:space="preserve">A unidade prioriza a tramitação dos processos relativos à improbidade administrativa? </w:t>
      </w:r>
      <w:r w:rsidR="003A5D56" w:rsidRPr="002E0E27">
        <w:rPr>
          <w:rFonts w:ascii="Arial" w:hAnsi="Arial" w:cs="Arial"/>
          <w:bCs/>
        </w:rPr>
        <w:t xml:space="preserve">S </w:t>
      </w:r>
      <w:proofErr w:type="gramStart"/>
      <w:r w:rsidR="003A5D56" w:rsidRPr="002E0E27">
        <w:rPr>
          <w:rFonts w:ascii="Arial" w:hAnsi="Arial" w:cs="Arial"/>
          <w:bCs/>
        </w:rPr>
        <w:t>(  )</w:t>
      </w:r>
      <w:proofErr w:type="gramEnd"/>
      <w:r w:rsidRPr="002E0E27">
        <w:tab/>
      </w:r>
      <w:r w:rsidRPr="002E0E27">
        <w:rPr>
          <w:rFonts w:ascii="Arial" w:hAnsi="Arial" w:cs="Arial"/>
        </w:rPr>
        <w:t>N (  )</w:t>
      </w:r>
    </w:p>
    <w:p w14:paraId="3149047F" w14:textId="77777777" w:rsidR="00537EE4" w:rsidRPr="002E0E27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93E4CAF" w14:textId="77777777" w:rsidR="00537EE4" w:rsidRPr="002E0E27" w:rsidRDefault="00537EE4" w:rsidP="00CE02C4">
      <w:pPr>
        <w:numPr>
          <w:ilvl w:val="0"/>
          <w:numId w:val="5"/>
        </w:numPr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>Foram analisados por amostragem os seguintes processos relativos à improbidade administrativa (incluir ao menos cinco):</w:t>
      </w:r>
      <w:r w:rsidRPr="002E0E2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647E6" w:rsidRPr="002E0E27" w14:paraId="0727C40C" w14:textId="77777777" w:rsidTr="00DD68EA">
        <w:tc>
          <w:tcPr>
            <w:tcW w:w="1954" w:type="dxa"/>
            <w:shd w:val="clear" w:color="auto" w:fill="auto"/>
          </w:tcPr>
          <w:p w14:paraId="4610B987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0AAA55B9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43A76057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647E6" w:rsidRPr="002E0E27" w14:paraId="03B477B9" w14:textId="77777777" w:rsidTr="00DD68EA">
        <w:tc>
          <w:tcPr>
            <w:tcW w:w="1954" w:type="dxa"/>
            <w:shd w:val="clear" w:color="auto" w:fill="auto"/>
          </w:tcPr>
          <w:p w14:paraId="1B98BD0E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997A82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3FD9E74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2E0E27" w14:paraId="7E7E0D80" w14:textId="77777777" w:rsidTr="00DD68EA">
        <w:tc>
          <w:tcPr>
            <w:tcW w:w="1954" w:type="dxa"/>
            <w:shd w:val="clear" w:color="auto" w:fill="auto"/>
          </w:tcPr>
          <w:p w14:paraId="3D61B4CC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861BF9D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00CB25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2E0E27" w14:paraId="1075F917" w14:textId="77777777" w:rsidTr="00DD68EA">
        <w:tc>
          <w:tcPr>
            <w:tcW w:w="1954" w:type="dxa"/>
            <w:shd w:val="clear" w:color="auto" w:fill="auto"/>
          </w:tcPr>
          <w:p w14:paraId="44D8D725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C272CB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BAB31C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2E0E27" w14:paraId="46DCF379" w14:textId="77777777" w:rsidTr="00DD68EA">
        <w:tc>
          <w:tcPr>
            <w:tcW w:w="1954" w:type="dxa"/>
            <w:shd w:val="clear" w:color="auto" w:fill="auto"/>
          </w:tcPr>
          <w:p w14:paraId="18E19883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A49310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1AA8C80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2E0E27" w14:paraId="73D3AB42" w14:textId="77777777" w:rsidTr="00DD68EA">
        <w:tc>
          <w:tcPr>
            <w:tcW w:w="1954" w:type="dxa"/>
            <w:shd w:val="clear" w:color="auto" w:fill="auto"/>
          </w:tcPr>
          <w:p w14:paraId="25755528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509E19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CDF242" w14:textId="77777777" w:rsidR="00537EE4" w:rsidRPr="002E0E27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5E08A7" w14:textId="09F6974E" w:rsidR="00537EE4" w:rsidRPr="002E0E27" w:rsidRDefault="00537EE4" w:rsidP="001A25B4">
      <w:pPr>
        <w:pStyle w:val="PargrafodaLista"/>
        <w:numPr>
          <w:ilvl w:val="0"/>
          <w:numId w:val="11"/>
        </w:numPr>
        <w:spacing w:before="480"/>
        <w:ind w:left="426" w:hanging="426"/>
        <w:jc w:val="both"/>
        <w:rPr>
          <w:rFonts w:ascii="Arial" w:hAnsi="Arial" w:cs="Arial"/>
          <w:bCs/>
        </w:rPr>
      </w:pPr>
      <w:r w:rsidRPr="002E0E27">
        <w:rPr>
          <w:rFonts w:ascii="Arial" w:hAnsi="Arial" w:cs="Arial"/>
          <w:b/>
          <w:bCs/>
        </w:rPr>
        <w:t>LEVANTAMENTO DE PROCESSOS FÍSICOS</w:t>
      </w:r>
      <w:r w:rsidRPr="002E0E27">
        <w:rPr>
          <w:rFonts w:ascii="Arial" w:hAnsi="Arial" w:cs="Arial"/>
          <w:bCs/>
        </w:rPr>
        <w:t xml:space="preserve"> </w:t>
      </w:r>
      <w:r w:rsidRPr="002E0E27">
        <w:rPr>
          <w:rFonts w:ascii="Arial" w:hAnsi="Arial" w:cs="Arial"/>
          <w:b/>
          <w:bCs/>
        </w:rPr>
        <w:t>(</w:t>
      </w:r>
      <w:r w:rsidR="006E40CD" w:rsidRPr="002E0E27">
        <w:rPr>
          <w:rFonts w:ascii="Arial" w:hAnsi="Arial" w:cs="Arial"/>
          <w:b/>
          <w:bCs/>
        </w:rPr>
        <w:t>Fazenda Pública</w:t>
      </w:r>
      <w:r w:rsidRPr="002E0E27">
        <w:rPr>
          <w:rFonts w:ascii="Arial" w:hAnsi="Arial" w:cs="Arial"/>
          <w:b/>
          <w:bCs/>
        </w:rPr>
        <w:t>)</w:t>
      </w:r>
    </w:p>
    <w:p w14:paraId="247EA3F2" w14:textId="77777777" w:rsidR="00537EE4" w:rsidRPr="002E0E27" w:rsidRDefault="00537EE4" w:rsidP="00537EE4">
      <w:pPr>
        <w:pStyle w:val="PargrafodaLista"/>
        <w:ind w:left="750"/>
        <w:jc w:val="both"/>
        <w:rPr>
          <w:rFonts w:ascii="Arial" w:hAnsi="Arial" w:cs="Arial"/>
          <w:bCs/>
        </w:rPr>
      </w:pPr>
    </w:p>
    <w:tbl>
      <w:tblPr>
        <w:tblW w:w="8664" w:type="dxa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2268"/>
        <w:gridCol w:w="2055"/>
      </w:tblGrid>
      <w:tr w:rsidR="00B647E6" w:rsidRPr="002E0E27" w14:paraId="4D27C2C3" w14:textId="77777777" w:rsidTr="00DD68EA">
        <w:trPr>
          <w:trHeight w:val="375"/>
          <w:jc w:val="center"/>
        </w:trPr>
        <w:tc>
          <w:tcPr>
            <w:tcW w:w="4341" w:type="dxa"/>
            <w:tcBorders>
              <w:top w:val="double" w:sz="10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29643403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042C1A4E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55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2AF9D331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2E0E27" w14:paraId="5D1080D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304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F190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75551B98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793E96E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A43A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2307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6074BB34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3D215CBC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F92C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91B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9765ED8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43B26B72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7116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32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5C36E3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6271E25A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B1C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AAB8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FFE1B80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59A4C8F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344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A91C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829761C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48EB8E6B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FCC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2E0E27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73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3AFC3D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34379B78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C0B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2E0E27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4E6C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72D6990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2E0E27" w14:paraId="1E05848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227C" w14:textId="77777777" w:rsidR="00537EE4" w:rsidRPr="002E0E27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B5C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517559DE" w14:textId="77777777" w:rsidR="00537EE4" w:rsidRPr="002E0E27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04A" w:rsidRPr="002E0E27" w14:paraId="4CBEA225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17DAFF7E" w14:textId="21DD684A" w:rsidR="0072104A" w:rsidRPr="002E0E27" w:rsidRDefault="0072104A" w:rsidP="0072104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47884284" w14:textId="77777777" w:rsidR="0072104A" w:rsidRPr="002E0E27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516C8F34" w14:textId="77777777" w:rsidR="0072104A" w:rsidRPr="002E0E27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5F40A1" w14:textId="35B878D3" w:rsidR="00537EE4" w:rsidRPr="002E0E27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93F3C81" w14:textId="115AB215" w:rsidR="00537EE4" w:rsidRPr="002E0E27" w:rsidRDefault="00537EE4" w:rsidP="00537EE4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6.1. MOVIMENTAÇÃO PROCESSUAL </w:t>
      </w:r>
      <w:r w:rsidRPr="002E0E27">
        <w:rPr>
          <w:rFonts w:ascii="Arial" w:hAnsi="Arial" w:cs="Arial"/>
          <w:sz w:val="24"/>
          <w:szCs w:val="24"/>
        </w:rPr>
        <w:t xml:space="preserve">(AUTOS FÍSICOS </w:t>
      </w:r>
      <w:r w:rsidR="006E40CD" w:rsidRPr="002E0E27">
        <w:rPr>
          <w:rFonts w:ascii="Arial" w:hAnsi="Arial" w:cs="Arial"/>
          <w:sz w:val="24"/>
          <w:szCs w:val="24"/>
        </w:rPr>
        <w:t>–</w:t>
      </w:r>
      <w:r w:rsidRPr="002E0E27">
        <w:rPr>
          <w:rFonts w:ascii="Arial" w:hAnsi="Arial" w:cs="Arial"/>
          <w:sz w:val="24"/>
          <w:szCs w:val="24"/>
        </w:rPr>
        <w:t xml:space="preserve"> </w:t>
      </w:r>
      <w:r w:rsidR="006E40CD" w:rsidRPr="002E0E27">
        <w:rPr>
          <w:rFonts w:ascii="Arial" w:hAnsi="Arial" w:cs="Arial"/>
          <w:sz w:val="24"/>
          <w:szCs w:val="24"/>
        </w:rPr>
        <w:t>FAZENDA PÚBLICA</w:t>
      </w:r>
      <w:r w:rsidRPr="002E0E27">
        <w:rPr>
          <w:rFonts w:ascii="Arial" w:hAnsi="Arial" w:cs="Arial"/>
          <w:sz w:val="24"/>
          <w:szCs w:val="24"/>
        </w:rPr>
        <w:t>)</w:t>
      </w:r>
    </w:p>
    <w:p w14:paraId="5A00D670" w14:textId="77777777" w:rsidR="00537EE4" w:rsidRPr="002E0E27" w:rsidRDefault="00377FA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6.1.1. </w:t>
      </w:r>
      <w:r w:rsidR="00537EE4" w:rsidRPr="002E0E27">
        <w:rPr>
          <w:rFonts w:ascii="Arial" w:hAnsi="Arial" w:cs="Arial"/>
          <w:b/>
          <w:sz w:val="24"/>
          <w:szCs w:val="24"/>
        </w:rPr>
        <w:t>Controle de prazos</w:t>
      </w:r>
    </w:p>
    <w:p w14:paraId="6D2F5BA7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E0E27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4CDC151F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a.1) Em caso afirmativo, os autos estão acondicionados na posição vertical, em ordem numeral crescente, de forma a permitir rápida localização e perfeita identificação e visualização? 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32231F0E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a.2) Em caso negativo, o controle de prazos é efetuado por sistema informatizado que permita a emissão de relatórios diários dos processos com o prazo vencido? 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086B18EE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lastRenderedPageBreak/>
        <w:t xml:space="preserve">b) A verificação dos prazos é diária? </w:t>
      </w:r>
      <w:r w:rsidRPr="002E0E27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0FA828D2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2E0E27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4132C945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E0E27">
        <w:rPr>
          <w:rFonts w:ascii="Arial" w:hAnsi="Arial" w:cs="Arial"/>
          <w:bCs/>
          <w:sz w:val="24"/>
          <w:szCs w:val="24"/>
        </w:rPr>
        <w:tab/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46032C2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5B5C89F" w14:textId="76A5D00F" w:rsidR="00537EE4" w:rsidRPr="002E0E27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9DE609D" w14:textId="5228F7BC" w:rsidR="00537EE4" w:rsidRPr="002E0E27" w:rsidRDefault="00537EE4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6.2. </w:t>
      </w:r>
      <w:r w:rsidRPr="002E0E27">
        <w:rPr>
          <w:rFonts w:ascii="Arial" w:hAnsi="Arial" w:cs="Arial"/>
          <w:b/>
          <w:sz w:val="24"/>
          <w:szCs w:val="24"/>
        </w:rPr>
        <w:t>PAUTA DE AUDIÊNCIAS</w:t>
      </w:r>
      <w:r w:rsidR="00B647E6" w:rsidRPr="002E0E27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2E0E27">
        <w:rPr>
          <w:rFonts w:ascii="Arial" w:hAnsi="Arial" w:cs="Arial"/>
          <w:b/>
          <w:i/>
          <w:iCs/>
          <w:sz w:val="24"/>
          <w:szCs w:val="24"/>
        </w:rPr>
        <w:t>(</w:t>
      </w:r>
      <w:r w:rsidR="007D1519" w:rsidRPr="002E0E27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2E0E27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132D539C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2E0E27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2E0E27">
        <w:rPr>
          <w:rFonts w:ascii="Arial" w:hAnsi="Arial" w:cs="Arial"/>
          <w:b/>
          <w:bCs/>
          <w:sz w:val="24"/>
          <w:szCs w:val="24"/>
        </w:rPr>
        <w:t>______/_______,</w:t>
      </w:r>
      <w:r w:rsidRPr="002E0E27">
        <w:rPr>
          <w:rFonts w:ascii="Arial" w:hAnsi="Arial" w:cs="Arial"/>
          <w:bCs/>
          <w:sz w:val="24"/>
          <w:szCs w:val="24"/>
        </w:rPr>
        <w:t xml:space="preserve"> para o dia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a.</w:t>
      </w:r>
      <w:r w:rsidR="00B647E6" w:rsidRPr="002E0E27">
        <w:rPr>
          <w:rFonts w:ascii="Arial" w:hAnsi="Arial" w:cs="Arial"/>
          <w:bCs/>
          <w:sz w:val="24"/>
          <w:szCs w:val="24"/>
        </w:rPr>
        <w:t>2</w:t>
      </w:r>
      <w:r w:rsidRPr="002E0E27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2E0E27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2E0E27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2E0E27">
        <w:rPr>
          <w:rFonts w:ascii="Arial" w:hAnsi="Arial" w:cs="Arial"/>
          <w:b/>
          <w:bCs/>
          <w:sz w:val="24"/>
          <w:szCs w:val="24"/>
        </w:rPr>
        <w:t>______/_______,</w:t>
      </w:r>
      <w:r w:rsidRPr="002E0E27">
        <w:rPr>
          <w:rFonts w:ascii="Arial" w:hAnsi="Arial" w:cs="Arial"/>
          <w:bCs/>
          <w:sz w:val="24"/>
          <w:szCs w:val="24"/>
        </w:rPr>
        <w:t xml:space="preserve"> para o dia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b.</w:t>
      </w:r>
      <w:r w:rsidR="00B647E6" w:rsidRPr="002E0E27">
        <w:rPr>
          <w:rFonts w:ascii="Arial" w:hAnsi="Arial" w:cs="Arial"/>
          <w:bCs/>
          <w:sz w:val="24"/>
          <w:szCs w:val="24"/>
        </w:rPr>
        <w:t>2</w:t>
      </w:r>
      <w:r w:rsidRPr="002E0E27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2E0E27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7611F3A5" w:rsidR="00537EE4" w:rsidRPr="002E0E27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2E0E27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071558B0" w:rsidR="00377FAF" w:rsidRPr="002E0E27" w:rsidRDefault="00537EE4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6.3.  LEVANTAMENTO DE PROCESSOS DIGITAIS</w:t>
      </w:r>
      <w:r w:rsidRPr="002E0E27">
        <w:rPr>
          <w:rFonts w:ascii="Arial" w:hAnsi="Arial" w:cs="Arial"/>
          <w:bCs/>
          <w:sz w:val="24"/>
          <w:szCs w:val="24"/>
        </w:rPr>
        <w:t xml:space="preserve"> </w:t>
      </w:r>
      <w:r w:rsidRPr="002E0E27">
        <w:rPr>
          <w:rFonts w:ascii="Arial" w:hAnsi="Arial" w:cs="Arial"/>
          <w:b/>
          <w:bCs/>
          <w:sz w:val="24"/>
          <w:szCs w:val="24"/>
        </w:rPr>
        <w:t>(</w:t>
      </w:r>
      <w:r w:rsidR="006E40CD" w:rsidRPr="002E0E27">
        <w:rPr>
          <w:rFonts w:ascii="Arial" w:hAnsi="Arial" w:cs="Arial"/>
          <w:b/>
          <w:bCs/>
          <w:sz w:val="24"/>
          <w:szCs w:val="24"/>
        </w:rPr>
        <w:t>Fazenda Pública</w:t>
      </w:r>
      <w:r w:rsidRPr="002E0E27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2E0E27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2E0E27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2E0E27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44B" w:rsidRPr="002E0E27" w14:paraId="2F278635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E19A" w14:textId="6232AA3D" w:rsidR="0095344B" w:rsidRPr="002E0E27" w:rsidRDefault="0095344B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– Incidente Processual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910" w14:textId="77777777" w:rsidR="0095344B" w:rsidRPr="002E0E27" w:rsidRDefault="0095344B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95AB" w14:textId="77777777" w:rsidR="0095344B" w:rsidRPr="002E0E27" w:rsidRDefault="0095344B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2E0E27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4EC" w:rsidRPr="002E0E27" w14:paraId="0B9327AA" w14:textId="77777777" w:rsidTr="001552B6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2A32E7E6" w:rsidR="00B804EC" w:rsidRPr="002E0E27" w:rsidRDefault="00B804EC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Decurso de Prazo – Ações Coletivas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796006" w14:textId="6491D988" w:rsidR="00B804EC" w:rsidRPr="002E0E27" w:rsidRDefault="00B804EC" w:rsidP="00B804E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B804EC" w:rsidRPr="002E0E27" w:rsidRDefault="00B804EC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188A459" w14:textId="77777777" w:rsidTr="00BD3DF2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2E0E27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2E0E27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6CEB287D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2F9" w14:textId="01C8D823" w:rsidR="00BD3DF2" w:rsidRPr="002E0E27" w:rsidRDefault="00BD3DF2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Pesquisas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4C8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8ACD5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3C98C659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BD49" w14:textId="4A78FF3E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Bloquear Valor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6160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A8122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1CF7C22C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B42F" w14:textId="1EE4CA23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Custas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1CB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DB5FD2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31B38238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  <w:r w:rsidR="00BD3DF2" w:rsidRPr="002E0E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2E0E27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2E0E27" w:rsidRDefault="00377FAF" w:rsidP="00377FAF">
            <w:pPr>
              <w:spacing w:after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D3DF2" w:rsidRPr="002E0E27" w14:paraId="5D227566" w14:textId="77777777" w:rsidTr="00BD3DF2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FEE" w14:textId="12ED536F" w:rsidR="00BD3DF2" w:rsidRPr="002E0E27" w:rsidRDefault="00BD3DF2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RPV – Ag. Ciência Entidade Devedora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964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5ABF5" w14:textId="77777777" w:rsidR="00BD3DF2" w:rsidRPr="002E0E27" w:rsidRDefault="00BD3DF2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5837EE95" w14:textId="77777777" w:rsidTr="007E0D17">
        <w:trPr>
          <w:trHeight w:val="230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C68EBC" w14:textId="7C7A80D2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RPV – Ag. Pagamento Entidade Devedora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9312" w14:textId="5D8B4F53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3CEC09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58EDC1C6" w14:textId="77777777" w:rsidTr="007E0D17">
        <w:trPr>
          <w:trHeight w:val="390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85D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2A95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064F3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632462FA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A4B8" w14:textId="4AAC145F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RPV – Ag. Envio do Ofício para Entidade Devedora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E15D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3814D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7ACCD8F9" w14:textId="77777777" w:rsidTr="007E5915">
        <w:trPr>
          <w:trHeight w:val="290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5F60257" w14:textId="069F61E4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DEPRE – Ag. Pagamento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47E33" w14:textId="22442EA3" w:rsidR="00BD3DF2" w:rsidRPr="002E0E27" w:rsidRDefault="00BD3DF2" w:rsidP="00BD3D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122A4605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1BECC151" w14:textId="77777777" w:rsidTr="00B804EC">
        <w:trPr>
          <w:trHeight w:val="42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3CD8A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40C9D3" w14:textId="77777777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2269" w:type="dxa"/>
            <w:vMerge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B8150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3DF2" w:rsidRPr="002E0E27" w14:paraId="412C6591" w14:textId="77777777" w:rsidTr="00B804EC">
        <w:trPr>
          <w:trHeight w:val="5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28D731F9" w:rsidR="00BD3DF2" w:rsidRPr="002E0E27" w:rsidRDefault="00BD3DF2" w:rsidP="00BD3DF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Com o DEPRE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BD3DF2" w:rsidRPr="002E0E27" w:rsidRDefault="00BD3DF2" w:rsidP="00BD3D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4EB74A18" w:rsidR="00377FAF" w:rsidRPr="002E0E27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2E0E27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2E0E27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2E0E27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Expedientes </w:t>
            </w:r>
          </w:p>
          <w:p w14:paraId="6DD80D68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Decisão </w:t>
            </w:r>
            <w:r w:rsidRPr="002E0E27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2E0E2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E0E27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2E0E27" w:rsidRDefault="00377FAF" w:rsidP="006A708D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2E0E27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2E0E27" w:rsidRDefault="00377FAF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35A9EE19" w:rsidR="00377FAF" w:rsidRPr="002E0E27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2E0E27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2E0E27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2E0E27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2E0E27" w:rsidRDefault="00377FAF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2E0E27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2E0E27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2E0E27" w:rsidRDefault="00537EE4" w:rsidP="006A70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2E0E27" w:rsidRDefault="00537EE4" w:rsidP="006A70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0E2039F9" w:rsidR="00537EE4" w:rsidRPr="002E0E27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4B1267C3" w:rsidR="00537EE4" w:rsidRPr="002E0E27" w:rsidRDefault="00537EE4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6.4. </w:t>
      </w:r>
      <w:r w:rsidRPr="002E0E27">
        <w:rPr>
          <w:rFonts w:ascii="Arial" w:hAnsi="Arial" w:cs="Arial"/>
          <w:b/>
          <w:sz w:val="24"/>
          <w:szCs w:val="24"/>
        </w:rPr>
        <w:t xml:space="preserve">MOVIMENTAÇÃO PROCESSUAL </w:t>
      </w:r>
      <w:r w:rsidRPr="002E0E27">
        <w:rPr>
          <w:rFonts w:ascii="Arial" w:hAnsi="Arial" w:cs="Arial"/>
          <w:sz w:val="24"/>
          <w:szCs w:val="24"/>
        </w:rPr>
        <w:t xml:space="preserve">(AUTOS DIGITAIS – </w:t>
      </w:r>
      <w:r w:rsidR="00B804EC" w:rsidRPr="002E0E27">
        <w:rPr>
          <w:rFonts w:ascii="Arial" w:hAnsi="Arial" w:cs="Arial"/>
          <w:sz w:val="24"/>
          <w:szCs w:val="24"/>
        </w:rPr>
        <w:t>FAZENDA PÚBLICA</w:t>
      </w:r>
      <w:r w:rsidRPr="002E0E27">
        <w:rPr>
          <w:rFonts w:ascii="Arial" w:hAnsi="Arial" w:cs="Arial"/>
          <w:sz w:val="24"/>
          <w:szCs w:val="24"/>
        </w:rPr>
        <w:t>)</w:t>
      </w:r>
    </w:p>
    <w:p w14:paraId="2B640637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>6.4.1 Controle de prazos - Fila “Aguardando Decurso de Prazo”</w:t>
      </w:r>
    </w:p>
    <w:p w14:paraId="374F4752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lastRenderedPageBreak/>
        <w:t>a) A verificação dos prazos é diária?</w:t>
      </w:r>
      <w:r w:rsidRPr="002E0E27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ab/>
      </w:r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2E0E27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2E0E27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E0E27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2E0E27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D26265"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26265" w:rsidRPr="002E0E27">
        <w:rPr>
          <w:rFonts w:ascii="Arial" w:hAnsi="Arial" w:cs="Arial"/>
          <w:sz w:val="24"/>
          <w:szCs w:val="24"/>
        </w:rPr>
        <w:t xml:space="preserve"> )</w:t>
      </w:r>
      <w:r w:rsidR="00D26265"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2E0E27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2E0E27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E0E27">
        <w:rPr>
          <w:rFonts w:ascii="Arial" w:hAnsi="Arial" w:cs="Arial"/>
          <w:sz w:val="24"/>
          <w:szCs w:val="24"/>
        </w:rPr>
        <w:t xml:space="preserve"> )</w:t>
      </w:r>
      <w:r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519415F8" w:rsidR="00537EE4" w:rsidRPr="002E0E27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433CE1BA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6.4.2. Cumprimento de determinações judiciais </w:t>
      </w:r>
      <w:r w:rsidRPr="002E0E27">
        <w:rPr>
          <w:rFonts w:ascii="Arial" w:hAnsi="Arial" w:cs="Arial"/>
          <w:sz w:val="24"/>
          <w:szCs w:val="24"/>
        </w:rPr>
        <w:t xml:space="preserve">(AUTOS DIGITAIS – </w:t>
      </w:r>
      <w:r w:rsidR="00B804EC" w:rsidRPr="002E0E27">
        <w:rPr>
          <w:rFonts w:ascii="Arial" w:hAnsi="Arial" w:cs="Arial"/>
          <w:sz w:val="24"/>
          <w:szCs w:val="24"/>
        </w:rPr>
        <w:t>FAZENDA PÚBLICA</w:t>
      </w:r>
      <w:r w:rsidRPr="002E0E27">
        <w:rPr>
          <w:rFonts w:ascii="Arial" w:hAnsi="Arial" w:cs="Arial"/>
          <w:sz w:val="24"/>
          <w:szCs w:val="24"/>
        </w:rPr>
        <w:t>)</w:t>
      </w:r>
    </w:p>
    <w:p w14:paraId="392FE517" w14:textId="77777777" w:rsidR="00D26265" w:rsidRPr="002E0E27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D26265"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="00D26265" w:rsidRPr="002E0E27">
        <w:rPr>
          <w:rFonts w:ascii="Arial" w:hAnsi="Arial" w:cs="Arial"/>
          <w:sz w:val="24"/>
          <w:szCs w:val="24"/>
        </w:rPr>
        <w:t xml:space="preserve"> )</w:t>
      </w:r>
      <w:r w:rsidR="00D26265"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75E3875D" w:rsidR="00537EE4" w:rsidRPr="002E0E27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2080E93B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6.4.3. Determinações Judiciais </w:t>
      </w:r>
      <w:r w:rsidRPr="002E0E27">
        <w:rPr>
          <w:rFonts w:ascii="Arial" w:hAnsi="Arial" w:cs="Arial"/>
          <w:sz w:val="24"/>
          <w:szCs w:val="24"/>
        </w:rPr>
        <w:t xml:space="preserve">(AUTOS DIGITAIS – </w:t>
      </w:r>
      <w:r w:rsidR="00B804EC" w:rsidRPr="002E0E27">
        <w:rPr>
          <w:rFonts w:ascii="Arial" w:hAnsi="Arial" w:cs="Arial"/>
          <w:sz w:val="24"/>
          <w:szCs w:val="24"/>
        </w:rPr>
        <w:t>FAZENDA PÚBLICA</w:t>
      </w:r>
      <w:r w:rsidRPr="002E0E27">
        <w:rPr>
          <w:rFonts w:ascii="Arial" w:hAnsi="Arial" w:cs="Arial"/>
          <w:sz w:val="24"/>
          <w:szCs w:val="24"/>
        </w:rPr>
        <w:t>)</w:t>
      </w:r>
    </w:p>
    <w:p w14:paraId="6E7E570D" w14:textId="77777777" w:rsidR="00DD68EA" w:rsidRPr="002E0E27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2E0E27">
        <w:rPr>
          <w:rFonts w:ascii="Arial" w:hAnsi="Arial" w:cs="Arial"/>
          <w:bCs/>
          <w:sz w:val="24"/>
          <w:szCs w:val="24"/>
        </w:rPr>
        <w:tab/>
      </w:r>
      <w:r w:rsidR="00DD68EA"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DD68EA"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="00DD68EA" w:rsidRPr="002E0E27">
        <w:rPr>
          <w:rFonts w:ascii="Arial" w:hAnsi="Arial" w:cs="Arial"/>
          <w:bCs/>
          <w:sz w:val="24"/>
          <w:szCs w:val="24"/>
        </w:rPr>
        <w:tab/>
      </w:r>
      <w:r w:rsidR="00DD68EA"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2E0E27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2E0E27">
        <w:rPr>
          <w:rFonts w:ascii="Times New Roman" w:hAnsi="Times New Roman"/>
          <w:sz w:val="24"/>
          <w:szCs w:val="24"/>
        </w:rPr>
        <w:t xml:space="preserve"> </w:t>
      </w:r>
      <w:r w:rsidR="00DD68EA"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="00DD68EA"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="00DD68EA" w:rsidRPr="002E0E27">
        <w:rPr>
          <w:rFonts w:ascii="Arial" w:hAnsi="Arial" w:cs="Arial"/>
          <w:bCs/>
          <w:sz w:val="24"/>
          <w:szCs w:val="24"/>
        </w:rPr>
        <w:tab/>
      </w:r>
      <w:r w:rsidR="00DD68EA"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336FD425" w:rsidR="00537EE4" w:rsidRPr="002E0E27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2E0E27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6B4997DD" w:rsidR="00537EE4" w:rsidRPr="002E0E27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>6.</w:t>
      </w:r>
      <w:r w:rsidR="00A32EEA">
        <w:rPr>
          <w:rFonts w:ascii="Arial" w:hAnsi="Arial" w:cs="Arial"/>
          <w:b/>
          <w:bCs/>
          <w:sz w:val="24"/>
          <w:szCs w:val="24"/>
        </w:rPr>
        <w:t>5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  <w:r w:rsidRPr="002E0E27">
        <w:rPr>
          <w:rFonts w:ascii="Arial" w:hAnsi="Arial" w:cs="Arial"/>
          <w:sz w:val="24"/>
          <w:szCs w:val="24"/>
        </w:rPr>
        <w:t>(AUTOS FÍSICOS E DIGITAIS)</w:t>
      </w:r>
    </w:p>
    <w:p w14:paraId="3A9E5422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 xml:space="preserve">  </w:t>
      </w:r>
      <w:r w:rsidRPr="002E0E27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2E0E27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2E0E27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hAnsi="Arial" w:cs="Arial"/>
          <w:sz w:val="24"/>
          <w:szCs w:val="24"/>
        </w:rPr>
        <w:t xml:space="preserve"> </w:t>
      </w:r>
      <w:r w:rsidRPr="002E0E27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2E0E27">
        <w:rPr>
          <w:rFonts w:ascii="Arial" w:hAnsi="Arial" w:cs="Arial"/>
          <w:bCs/>
          <w:sz w:val="24"/>
          <w:szCs w:val="24"/>
        </w:rPr>
        <w:t xml:space="preserve">      N (  )</w:t>
      </w:r>
    </w:p>
    <w:p w14:paraId="79B14BF1" w14:textId="45CE921A" w:rsidR="001B3233" w:rsidRPr="002E0E27" w:rsidRDefault="00537EE4" w:rsidP="00FB499A">
      <w:pPr>
        <w:spacing w:before="240"/>
        <w:jc w:val="both"/>
        <w:rPr>
          <w:sz w:val="24"/>
          <w:szCs w:val="24"/>
        </w:rPr>
      </w:pPr>
      <w:r w:rsidRPr="002E0E27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59C35E8D" w14:textId="77777777" w:rsidR="00B804EC" w:rsidRPr="002E0E27" w:rsidRDefault="00FB499A" w:rsidP="00B804EC">
      <w:pPr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>LEVANTAMENTO DE PROCESSOS FÍSICOS (Execuções Fiscais)</w:t>
      </w:r>
      <w:r w:rsidR="00B804EC" w:rsidRPr="002E0E27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2"/>
        <w:gridCol w:w="2226"/>
        <w:gridCol w:w="2351"/>
      </w:tblGrid>
      <w:tr w:rsidR="00B804EC" w:rsidRPr="002E0E27" w14:paraId="13E74C15" w14:textId="77777777" w:rsidTr="006D2FA1">
        <w:trPr>
          <w:trHeight w:val="375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D991046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41223D2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6F519B0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2E0E27" w14:paraId="669F66E0" w14:textId="77777777" w:rsidTr="006D2FA1">
        <w:trPr>
          <w:trHeight w:val="240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7E9F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C6E0E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A86F630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C19E6DB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9E9B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641E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184BB80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035086B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A32BA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8FB3D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70B1BC5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1E08185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0BF06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D0DF7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B0D8CD5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7180238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C9B8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8822B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B967BCC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2675430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A18A0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F9CBF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89D3782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5711C8DF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586BB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2E0E27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EB735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38274F16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5D70D5FF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3F098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2E0E27">
              <w:rPr>
                <w:rFonts w:cs="Calibri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1F267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FFD2492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D9247DA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7346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Leilão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923E4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052A509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C5C58A5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B3A27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Edital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2E0B4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E8340DE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42E2FED6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17D2B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BACENJUD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BC28C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9934C4E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1C68E7B7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741EB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8969C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A06A806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93D7ADD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E22C8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Municipal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9418E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4BB49178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1AF17C0E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F5B0E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Estadual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52211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AA8DB4A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0B7CAA7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0D437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Federal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A257D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88CE847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483933AE" w14:textId="77777777" w:rsidTr="006D2FA1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15E640DD" w14:textId="77777777" w:rsidR="00B804EC" w:rsidRPr="002E0E27" w:rsidRDefault="00B804EC" w:rsidP="006D2FA1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D5309BE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5A9A55A" w14:textId="77777777" w:rsidR="00B804EC" w:rsidRPr="002E0E27" w:rsidRDefault="00B804EC" w:rsidP="006D2F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58066B6" w14:textId="2B062CC1" w:rsidR="00B804EC" w:rsidRPr="002E0E27" w:rsidRDefault="00B804EC" w:rsidP="00B804EC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39F13F6A" w14:textId="1D6325FF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7.1 MOVIMENTAÇÃO PROCESSUAL </w:t>
      </w:r>
      <w:r w:rsidRPr="002E0E27">
        <w:rPr>
          <w:rFonts w:ascii="Arial" w:eastAsia="Arial" w:hAnsi="Arial" w:cs="Arial"/>
          <w:sz w:val="24"/>
          <w:szCs w:val="24"/>
        </w:rPr>
        <w:t>(AUTOS FÍSICOS – EXECUÇÕES FISCAIS)</w:t>
      </w:r>
    </w:p>
    <w:p w14:paraId="771AA38A" w14:textId="6B473B46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7.1.1. Controle de prazos</w:t>
      </w:r>
    </w:p>
    <w:p w14:paraId="5400E3C3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a) O controle dos prazos dos processos é efetuado mediante o uso de escaninhos numerados de 1 a 31?    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</w:t>
      </w:r>
    </w:p>
    <w:p w14:paraId="412E88C8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lastRenderedPageBreak/>
        <w:t xml:space="preserve">a.1) Em caso afirmativo, os autos estão acondicionados na posição vertical, em ordem numeral crescente, de forma a permitir rápida localização e perfeita identificação e visualização?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</w:t>
      </w:r>
    </w:p>
    <w:p w14:paraId="31422B70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a.2) Em caso negativo, o controle de prazos é efetuado por sistema informatizado que permita a emissão de relatórios diários dos processos com o prazo vencido?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</w:t>
      </w:r>
    </w:p>
    <w:p w14:paraId="528925CD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b) A verificação dos prazos é diária? 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</w:t>
      </w:r>
    </w:p>
    <w:p w14:paraId="727C1990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b.1) Em caso negativo, qual a periodicidade?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____________________</w:t>
      </w:r>
    </w:p>
    <w:p w14:paraId="1DED9F54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c) Data da última verificação dos prazos: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_______/_______/_________</w:t>
      </w:r>
    </w:p>
    <w:p w14:paraId="4006104A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d) Foram verificados os processos com o prazo vencido até o dia: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43ABB841" w14:textId="54AEB94E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DC8797E" w14:textId="440E67BD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7.2 LEVANTAMENTO DE PROCESSOS DIGITAIS (Execuções Fiscais)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804EC" w:rsidRPr="002E0E27" w14:paraId="66E4204C" w14:textId="77777777" w:rsidTr="006D2FA1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9B57B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804EC" w:rsidRPr="002E0E27" w14:paraId="46610F79" w14:textId="77777777" w:rsidTr="006D2FA1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8041C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93B8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A69C2BF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2E0E27" w14:paraId="4E746129" w14:textId="77777777" w:rsidTr="006D2FA1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B78FD" w14:textId="77777777" w:rsidR="00B804EC" w:rsidRPr="002E0E27" w:rsidRDefault="00B804EC" w:rsidP="006D2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4832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047682E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BBE5B86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4E40811" w14:textId="7695BDD9" w:rsidR="00B804EC" w:rsidRPr="002E0E27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– Incidente Processual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66864" w14:textId="77777777" w:rsidR="00B804EC" w:rsidRPr="002E0E27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5AF939A" w14:textId="77777777" w:rsidR="00B804EC" w:rsidRPr="002E0E27" w:rsidRDefault="00B804EC" w:rsidP="006D2F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1E72EB5A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53D096B" w14:textId="32494DE5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Inicial - Ag. Análise do Cartório com Emenda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F4B00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0D25E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76C849C9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7FE294A" w14:textId="413E0ADB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 xml:space="preserve">Inicial - Ag. Análise do Cartório – Ag. Carta Precatória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2C2C4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76AC9A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289A63A4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674453E" w14:textId="42D56F2F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Inicial - 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15FD8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516D948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2CC9CE29" w14:textId="77777777" w:rsidTr="006D2FA1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1C0416E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279AF187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09657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0480B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A08DF88" w14:textId="77777777" w:rsidTr="006D2FA1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6B5CA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8D762" w14:textId="77777777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35B8BA4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5F8BAB96" w14:textId="77777777" w:rsidTr="006D2FA1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42CC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06B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9F88ED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CEA567E" w14:textId="77777777" w:rsidTr="006D2FA1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27429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EF42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7986868" w14:textId="77777777" w:rsidR="00B804EC" w:rsidRPr="002E0E27" w:rsidRDefault="00B804EC" w:rsidP="00B804EC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1739CBC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4EB3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0E68A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B59072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5D7A1D4E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C802F" w14:textId="457861F8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do Cartório – AR Devolvido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4A6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68A477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63CDCAA3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94C6C" w14:textId="36534F05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Cumprimento de Carta de Citação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8BD2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2C1E729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719F4373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E9F7D" w14:textId="350B4A2F" w:rsidR="00B804EC" w:rsidRPr="002E0E27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Análise – Complemento Peticionamento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93722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734DA15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2E0E27" w14:paraId="641E690C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0BC07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951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F1FDAEC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F2280DF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0DEF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7131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E52F23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59C6F1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A588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26ED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5727BE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525BA952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1270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30C0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40080D7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3619E9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B9A50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BBBA4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1BA4E7C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042F7B78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E2C39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35BFB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0EAC546C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9061894" w14:textId="77777777" w:rsidTr="006D2FA1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61F8" w14:textId="5AAA612D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Ag. Decurso de Prazo </w:t>
            </w:r>
            <w:r w:rsidR="001E5DD0"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-Pagamento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DB237D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3552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236C80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13327C30" w14:textId="77777777" w:rsidTr="006D2FA1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9DACE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B7BE00A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E92E3" w14:textId="77777777" w:rsidR="00B804EC" w:rsidRPr="002E0E27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365CB3C" w14:textId="77777777" w:rsidR="00B804EC" w:rsidRPr="002E0E27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D0" w:rsidRPr="002E0E27" w14:paraId="2866349A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DC15" w14:textId="5B269969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Hasta Pública/Leilão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FF776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2051793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10B57F8D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B562" w14:textId="72D83266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Ag. Trânsito em Julgado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6EB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EEE434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201BAAF2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03D7" w14:textId="6B126A6A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AR Devolvido - Positivo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F0ABF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24C31B4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551229A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9D69C" w14:textId="3C894BFC" w:rsidR="001E5DD0" w:rsidRPr="002E0E27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B109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82741C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2E0E27" w14:paraId="305D20BF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3367" w14:textId="7A34D68A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Execução/Embargos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9B89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ABAEE84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026735D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F8FF" w14:textId="58175DB9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art. 40 da LEF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120D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4656F2F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12D4560A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304B4" w14:textId="13736A23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Embargos opostos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83BB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826C80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68E4FAA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03518" w14:textId="4DBB71B8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Suspenso – Prazo Acordo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9DFA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866BDE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44B7811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94E1" w14:textId="1AD0BD73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Sobrestado – 01 ano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03F06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D8EA75D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36243FC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28C94" w14:textId="55009DF2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Sobrestado – 06 meses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CF9A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7140582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46273C6D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8C925" w14:textId="712971DD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Processo Sobrestado – 30 dias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953A7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EB04E3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44AEC24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63AA1" w14:textId="5E021E86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Pesquisas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41E89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F6444C2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1FABFC6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8A1B9" w14:textId="1259E29C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Suspensão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2B65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EFA9ED3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6096A49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1F246" w14:textId="1D572BAD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Prosseguimento do Feito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84DF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428FE2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182D2BC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93E0" w14:textId="34335DBF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Penhora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D31D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D6D81A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77C7373C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B4178" w14:textId="31A03052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Pedido de Bloqueio de Valores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800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F9A2697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50561E5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6F4B" w14:textId="720B3AFE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Ag. Análise de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85AE0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29319EB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7E5E0CE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E50B" w14:textId="7401D40C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Bloquear Valor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8BD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9D3D34C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594146F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F2B47" w14:textId="28B78229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Ag. Resposta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E2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A682ADE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2E0E27" w14:paraId="20B533C1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677EEB" w14:textId="2309342A" w:rsidR="001E5DD0" w:rsidRPr="002E0E27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E0E27">
              <w:rPr>
                <w:rFonts w:ascii="Arial" w:hAnsi="Arial" w:cs="Arial"/>
                <w:b/>
                <w:sz w:val="24"/>
                <w:szCs w:val="24"/>
              </w:rPr>
              <w:t>SISBAJUD – Ag. Transferência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7CF5A1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E80FDB" w14:textId="77777777" w:rsidR="001E5DD0" w:rsidRPr="002E0E27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D3FF3F" w14:textId="1D93AC9D" w:rsidR="00B804EC" w:rsidRPr="002E0E27" w:rsidRDefault="00B804EC" w:rsidP="00B804EC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804EC" w:rsidRPr="002E0E27" w14:paraId="00E81F41" w14:textId="77777777" w:rsidTr="006D2FA1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3F418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804EC" w:rsidRPr="002E0E27" w14:paraId="42DBA589" w14:textId="77777777" w:rsidTr="006D2FA1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AE9E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D177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76C6C76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2E0E27" w14:paraId="37B976F9" w14:textId="77777777" w:rsidTr="006D2FA1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A55C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Cumprimento de</w:t>
            </w:r>
          </w:p>
          <w:p w14:paraId="2D68B6EA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253DF4C5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E3E12A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41D98E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F98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CC75FF7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68D367EE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0C3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5DE968F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2AED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43B0FA2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3B70A81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1470A8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D6A9FB2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D6FA5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D30C9B6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EDD260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01AEA54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39C6EE9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7A4A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557E5B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4D297D28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5099505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BA6A1A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7BE6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04FB4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298179B" w14:textId="77777777" w:rsidTr="006D2FA1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34C9C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D7C9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90F1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FC3B8D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69B1B26A" w14:textId="77777777" w:rsidTr="006D2FA1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CE71E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7DF531B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42802DAA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2E0E27">
              <w:rPr>
                <w:sz w:val="24"/>
                <w:szCs w:val="24"/>
              </w:rPr>
              <w:br/>
            </w: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E27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4AEFF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139A371E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E414282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8A1291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300670CA" w14:textId="77777777" w:rsidTr="006D2FA1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77A7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382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4EB2A7F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CCA222E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18E0299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752BC5EF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221BA9F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12F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B4095B3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7BBBEF5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99890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7B72C2A4" w14:textId="77777777" w:rsidTr="006D2FA1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B555896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4344897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64D17104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1E98E1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07FC7720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1991805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CA1FA5F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04D2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438E54C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C17BE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BC6C3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413E835B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0A3B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2F37E34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23D8C00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E30A02E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A7E1027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2139A457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6421613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8C7B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6CFAF949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33A64F9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2408BA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0E2EFA1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6252F4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615411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386E0EA1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40E1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50CFC10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2E0E27" w14:paraId="54473E39" w14:textId="77777777" w:rsidTr="006D2FA1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3DC73C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111214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5EF5578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9AEAC05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D0A03FA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2E0E27" w14:paraId="11FF6DF4" w14:textId="77777777" w:rsidTr="006D2FA1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2AF795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2768F808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010009C6" w14:textId="77777777" w:rsidR="00B804EC" w:rsidRPr="002E0E27" w:rsidRDefault="00B804EC" w:rsidP="006B59A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983B39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4C8E8133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F29D6C0" w14:textId="6B4F2BB3" w:rsidR="00B804EC" w:rsidRPr="002E0E27" w:rsidRDefault="00B804EC" w:rsidP="00B804EC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804EC" w:rsidRPr="002E0E27" w14:paraId="17F326BA" w14:textId="77777777" w:rsidTr="006D2FA1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0449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804EC" w:rsidRPr="002E0E27" w14:paraId="74672866" w14:textId="77777777" w:rsidTr="006D2FA1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6215BF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163D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7AB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44330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804EC" w:rsidRPr="002E0E27" w14:paraId="46308714" w14:textId="77777777" w:rsidTr="006D2FA1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85D77A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DA8381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A85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6B67F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EC4279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15135409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BAEA66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BF269D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953E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193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58F09B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7F039092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18B9C10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3EECD89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FAB5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C95F3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C15C6C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3FE4709F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6CE1C43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C1F0D7B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0B09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531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A0F504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279D8C01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9C15941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989F61E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BF2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833D9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3A9E407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03673C36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210C353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8223380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SISBAJUD 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820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E254D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99B2A5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2E0E27" w14:paraId="434ECD89" w14:textId="77777777" w:rsidTr="006D2FA1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2A7D960C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EF20734" w14:textId="77777777" w:rsidR="00B804EC" w:rsidRPr="002E0E27" w:rsidRDefault="00B804EC" w:rsidP="006B59AA">
            <w:pPr>
              <w:spacing w:after="0" w:line="240" w:lineRule="auto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0B1C40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478C3B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B8A21" w14:textId="77777777" w:rsidR="00B804EC" w:rsidRPr="002E0E27" w:rsidRDefault="00B804EC" w:rsidP="006B59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2FC76D" w14:textId="27269CE1" w:rsidR="00B804EC" w:rsidRPr="002E0E27" w:rsidRDefault="00B804EC" w:rsidP="00B804EC">
      <w:pPr>
        <w:jc w:val="both"/>
        <w:rPr>
          <w:b/>
          <w:bCs/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1028573" w14:textId="1E1A849A" w:rsidR="00B804EC" w:rsidRPr="002E0E27" w:rsidRDefault="001E5DD0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7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.3. MOVIMENTAÇÃO PROCESSUAL </w:t>
      </w:r>
      <w:r w:rsidR="00B804EC" w:rsidRPr="002E0E27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38C67959" w14:textId="7B72B2CE" w:rsidR="00B804EC" w:rsidRPr="002E0E27" w:rsidRDefault="001E5DD0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lastRenderedPageBreak/>
        <w:t>7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>.3.1 Controle de prazos - Fila “Aguardando Decurso de Prazo”</w:t>
      </w:r>
    </w:p>
    <w:p w14:paraId="312A2CBD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</w:t>
      </w:r>
    </w:p>
    <w:p w14:paraId="3A032D98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26F8FF61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969F9F1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2E0E27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1A653E4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) PARCIALMENTE (  )</w:t>
      </w:r>
    </w:p>
    <w:p w14:paraId="54ED144A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26303925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 w:rsidRPr="002E0E27">
        <w:rPr>
          <w:rFonts w:ascii="Arial" w:eastAsia="Arial" w:hAnsi="Arial" w:cs="Arial"/>
          <w:sz w:val="24"/>
          <w:szCs w:val="24"/>
        </w:rPr>
        <w:t xml:space="preserve"> )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>N (   ) PARCIALMENTE (  )</w:t>
      </w:r>
    </w:p>
    <w:p w14:paraId="230D0740" w14:textId="7A4D37EE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2E0E27">
        <w:rPr>
          <w:rFonts w:ascii="Arial" w:eastAsia="Arial" w:hAnsi="Arial" w:cs="Arial"/>
          <w:sz w:val="24"/>
          <w:szCs w:val="24"/>
        </w:rPr>
        <w:t>:</w:t>
      </w:r>
    </w:p>
    <w:p w14:paraId="45DBEEAD" w14:textId="6487A247" w:rsidR="00B804EC" w:rsidRPr="002E0E27" w:rsidRDefault="001E5DD0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7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.3.2 Cumprimento de determinações judiciais </w:t>
      </w:r>
      <w:r w:rsidR="00B804EC" w:rsidRPr="002E0E27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2160472E" w14:textId="77777777" w:rsidR="00B804EC" w:rsidRPr="002E0E27" w:rsidRDefault="00B804EC" w:rsidP="00B804EC">
      <w:pPr>
        <w:jc w:val="both"/>
        <w:rPr>
          <w:rFonts w:ascii="Arial" w:hAnsi="Arial" w:cs="Arial"/>
          <w:bCs/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Pr="002E0E27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E0E27">
        <w:rPr>
          <w:rFonts w:ascii="Arial" w:hAnsi="Arial" w:cs="Arial"/>
          <w:sz w:val="24"/>
          <w:szCs w:val="24"/>
        </w:rPr>
        <w:t xml:space="preserve"> )</w:t>
      </w:r>
      <w:r w:rsidRPr="002E0E27">
        <w:rPr>
          <w:rFonts w:ascii="Arial" w:hAnsi="Arial" w:cs="Arial"/>
          <w:sz w:val="24"/>
          <w:szCs w:val="24"/>
        </w:rPr>
        <w:tab/>
        <w:t xml:space="preserve">N (   )  </w:t>
      </w:r>
      <w:r w:rsidRPr="002E0E27">
        <w:rPr>
          <w:rFonts w:ascii="Arial" w:hAnsi="Arial" w:cs="Arial"/>
          <w:bCs/>
          <w:sz w:val="24"/>
          <w:szCs w:val="24"/>
        </w:rPr>
        <w:t>PARCIALMENTE (   )</w:t>
      </w:r>
    </w:p>
    <w:p w14:paraId="05976B82" w14:textId="19189ED9" w:rsidR="00B804EC" w:rsidRPr="002E0E27" w:rsidRDefault="00B804EC" w:rsidP="00B804EC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D040BC2" w14:textId="5BCE8A02" w:rsidR="00B804EC" w:rsidRPr="002E0E27" w:rsidRDefault="001E5DD0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7</w:t>
      </w:r>
      <w:r w:rsidR="00B804EC" w:rsidRPr="002E0E27">
        <w:rPr>
          <w:rFonts w:ascii="Arial" w:eastAsia="Arial" w:hAnsi="Arial" w:cs="Arial"/>
          <w:b/>
          <w:bCs/>
          <w:sz w:val="24"/>
          <w:szCs w:val="24"/>
        </w:rPr>
        <w:t xml:space="preserve">.3.3 Determinações Judiciais </w:t>
      </w:r>
      <w:r w:rsidR="00B804EC" w:rsidRPr="002E0E27">
        <w:rPr>
          <w:rFonts w:ascii="Arial" w:eastAsia="Arial" w:hAnsi="Arial" w:cs="Arial"/>
          <w:sz w:val="24"/>
          <w:szCs w:val="24"/>
        </w:rPr>
        <w:t>(AUTOS DIGITAIS – EXECUÇÕES FISCAIS)</w:t>
      </w:r>
    </w:p>
    <w:p w14:paraId="3F43C76D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N (  ) </w:t>
      </w:r>
    </w:p>
    <w:p w14:paraId="2646720C" w14:textId="77777777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N (  ) </w:t>
      </w:r>
    </w:p>
    <w:p w14:paraId="7791FAD7" w14:textId="762E9315" w:rsidR="00B804EC" w:rsidRPr="002E0E27" w:rsidRDefault="00B804EC" w:rsidP="00B804EC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2E0E27">
        <w:rPr>
          <w:rFonts w:ascii="Arial" w:eastAsia="Arial" w:hAnsi="Arial" w:cs="Arial"/>
          <w:sz w:val="24"/>
          <w:szCs w:val="24"/>
        </w:rPr>
        <w:t>:</w:t>
      </w:r>
    </w:p>
    <w:p w14:paraId="0A357995" w14:textId="52885F5C" w:rsidR="00537EE4" w:rsidRPr="002E0E27" w:rsidRDefault="001E5DD0" w:rsidP="00B5514B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2E0E2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4756458B" w:rsidR="00537EE4" w:rsidRPr="002E0E27" w:rsidRDefault="001E5DD0" w:rsidP="00537EE4">
      <w:pPr>
        <w:tabs>
          <w:tab w:val="left" w:pos="142"/>
        </w:tabs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lastRenderedPageBreak/>
        <w:t>8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2E0E27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2E0E27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2BBB25EE" w:rsidR="00537EE4" w:rsidRPr="002E0E27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2316AC17" w:rsidR="00537EE4" w:rsidRPr="002E0E27" w:rsidRDefault="001E5DD0" w:rsidP="00537EE4">
      <w:pPr>
        <w:rPr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8</w:t>
      </w:r>
      <w:r w:rsidR="00FB499A" w:rsidRPr="002E0E27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2E0E27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2E0E27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2E0E27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Autorizações e Certidões de Inutilização de Livros e Classificadores Obrigatórios (Art. 75,</w:t>
            </w:r>
            <w:r w:rsidR="00DB0AFA"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2E0E2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2E0E27" w:rsidRDefault="00537EE4" w:rsidP="00537EE4">
            <w:pPr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S </w:t>
            </w:r>
            <w:proofErr w:type="gramStart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2E0E27">
              <w:rPr>
                <w:rFonts w:ascii="Arial" w:eastAsia="Arial" w:hAnsi="Arial" w:cs="Arial"/>
                <w:sz w:val="24"/>
                <w:szCs w:val="24"/>
              </w:rPr>
              <w:t xml:space="preserve">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2E0E27" w:rsidRDefault="00537EE4" w:rsidP="00537EE4">
            <w:pPr>
              <w:jc w:val="center"/>
              <w:rPr>
                <w:sz w:val="24"/>
                <w:szCs w:val="24"/>
              </w:rPr>
            </w:pPr>
            <w:r w:rsidRPr="002E0E27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46588D45" w:rsidR="00537EE4" w:rsidRPr="002E0E27" w:rsidRDefault="00537EE4" w:rsidP="00537EE4">
      <w:pPr>
        <w:jc w:val="both"/>
        <w:rPr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1E208E0D" w:rsidR="00197268" w:rsidRPr="002E0E27" w:rsidRDefault="00197268" w:rsidP="00FB499A">
      <w:pPr>
        <w:pStyle w:val="PargrafodaLista"/>
        <w:numPr>
          <w:ilvl w:val="0"/>
          <w:numId w:val="18"/>
        </w:numPr>
        <w:ind w:left="284" w:hanging="284"/>
        <w:rPr>
          <w:rFonts w:ascii="Arial" w:eastAsia="Calibri" w:hAnsi="Arial" w:cs="Arial"/>
          <w:b/>
          <w:bCs/>
        </w:rPr>
      </w:pPr>
      <w:r w:rsidRPr="002E0E27">
        <w:rPr>
          <w:rFonts w:ascii="Arial" w:eastAsia="Calibri" w:hAnsi="Arial"/>
          <w:b/>
        </w:rPr>
        <w:t>DOS AUXILIARES DA JUSTIÇA NÃO SERVENTUÁRIO</w:t>
      </w:r>
      <w:r w:rsidRPr="002E0E27">
        <w:rPr>
          <w:rFonts w:ascii="Arial" w:eastAsia="Calibri" w:hAnsi="Arial" w:cs="Arial"/>
          <w:b/>
        </w:rPr>
        <w:t> </w:t>
      </w:r>
      <w:r w:rsidRPr="002E0E27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a) No ato da primeira nomeação, os documentos apresentados pelo auxiliar, que constam do Portal de Auxiliares da Justiça são devidamente verificados?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49467D38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lang w:eastAsia="en-US"/>
        </w:rPr>
        <w:t xml:space="preserve">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6D9253E6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b) A cada nomeação, o Portal de Auxiliares da Justiça é alimentado, com a indicação do número do processo, nome do juiz, área de atuação e data de nomeação?</w:t>
      </w:r>
      <w:r w:rsidRPr="002E0E27">
        <w:rPr>
          <w:rFonts w:ascii="Arial" w:eastAsia="Calibri" w:hAnsi="Arial" w:cs="Arial"/>
          <w:bCs/>
          <w:lang w:eastAsia="en-US"/>
        </w:rPr>
        <w:t> </w:t>
      </w:r>
      <w:r w:rsidRPr="002E0E27">
        <w:rPr>
          <w:rFonts w:ascii="Arial" w:eastAsia="Calibri" w:hAnsi="Arial"/>
          <w:lang w:eastAsia="en-US"/>
        </w:rPr>
        <w:t xml:space="preserve"> 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03BAC489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c) São anotadas no Portal de Auxiliares da Justiça as intercorrências descritas no artigo 40 das NSCGJ, bem como as destituições, com anexação de cópia da decisão exarada nos autos?</w:t>
      </w:r>
      <w:r w:rsidRPr="002E0E27">
        <w:rPr>
          <w:rFonts w:ascii="Arial" w:eastAsia="Calibri" w:hAnsi="Arial" w:cs="Arial"/>
          <w:bCs/>
          <w:lang w:eastAsia="en-US"/>
        </w:rPr>
        <w:t xml:space="preserve">  </w:t>
      </w:r>
      <w:r w:rsidRPr="002E0E27">
        <w:rPr>
          <w:rFonts w:ascii="Arial" w:eastAsia="Calibri" w:hAnsi="Arial"/>
          <w:lang w:eastAsia="en-US"/>
        </w:rPr>
        <w:t xml:space="preserve">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73CF1833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2E0E27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2E0E27">
        <w:rPr>
          <w:rFonts w:ascii="Arial" w:eastAsia="Calibri" w:hAnsi="Arial"/>
          <w:bCs/>
          <w:lang w:eastAsia="en-US"/>
        </w:rPr>
        <w:t>d) A Unidade alimenta o Portal de Auxiliares da Justiça com outras intimações do Perito que ocorram no curso processo?</w:t>
      </w:r>
      <w:r w:rsidRPr="002E0E27">
        <w:rPr>
          <w:rFonts w:ascii="Arial" w:eastAsia="Calibri" w:hAnsi="Arial" w:cs="Arial"/>
          <w:bCs/>
          <w:lang w:eastAsia="en-US"/>
        </w:rPr>
        <w:t> </w:t>
      </w:r>
      <w:r w:rsidRPr="002E0E27">
        <w:rPr>
          <w:rFonts w:ascii="Arial" w:eastAsia="Calibri" w:hAnsi="Arial"/>
          <w:lang w:eastAsia="en-US"/>
        </w:rPr>
        <w:t xml:space="preserve"> S </w:t>
      </w:r>
      <w:proofErr w:type="gramStart"/>
      <w:r w:rsidRPr="002E0E27">
        <w:rPr>
          <w:rFonts w:ascii="Arial" w:eastAsia="Calibri" w:hAnsi="Arial"/>
          <w:lang w:eastAsia="en-US"/>
        </w:rPr>
        <w:t>(  )</w:t>
      </w:r>
      <w:proofErr w:type="gramEnd"/>
      <w:r w:rsidRPr="002E0E27">
        <w:rPr>
          <w:rFonts w:ascii="Arial" w:eastAsia="Calibri" w:hAnsi="Arial"/>
          <w:bCs/>
          <w:lang w:eastAsia="en-US"/>
        </w:rPr>
        <w:t>   N ( )</w:t>
      </w:r>
      <w:r w:rsidRPr="002E0E27">
        <w:rPr>
          <w:rFonts w:ascii="Arial" w:eastAsia="Calibri" w:hAnsi="Arial" w:cs="Arial"/>
          <w:bCs/>
          <w:lang w:eastAsia="en-US"/>
        </w:rPr>
        <w:t>  </w:t>
      </w:r>
    </w:p>
    <w:p w14:paraId="3A0ABDDC" w14:textId="77777777" w:rsidR="00197268" w:rsidRPr="002E0E27" w:rsidRDefault="00197268" w:rsidP="00537EE4">
      <w:pPr>
        <w:jc w:val="both"/>
        <w:rPr>
          <w:sz w:val="24"/>
          <w:szCs w:val="24"/>
        </w:rPr>
      </w:pPr>
    </w:p>
    <w:p w14:paraId="492272F8" w14:textId="348961DD" w:rsidR="00B5514B" w:rsidRPr="002E0E27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4D93B8FE" w:rsidR="00537EE4" w:rsidRPr="002E0E27" w:rsidRDefault="00FB499A" w:rsidP="00537EE4">
      <w:pPr>
        <w:rPr>
          <w:b/>
          <w:bCs/>
          <w:sz w:val="24"/>
          <w:szCs w:val="24"/>
        </w:rPr>
      </w:pPr>
      <w:r w:rsidRPr="002E0E27">
        <w:rPr>
          <w:rFonts w:ascii="Arial" w:eastAsia="Arial" w:hAnsi="Arial" w:cs="Arial"/>
          <w:b/>
          <w:bCs/>
          <w:sz w:val="24"/>
          <w:szCs w:val="24"/>
        </w:rPr>
        <w:t>9</w:t>
      </w:r>
      <w:r w:rsidR="00197268" w:rsidRPr="002E0E27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2E0E27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2E0E27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2E0E27" w:rsidRDefault="00537EE4" w:rsidP="00537EE4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sz w:val="24"/>
          <w:szCs w:val="24"/>
        </w:rPr>
        <w:t xml:space="preserve">S </w:t>
      </w:r>
      <w:proofErr w:type="gramStart"/>
      <w:r w:rsidRPr="002E0E27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2E0E27">
        <w:rPr>
          <w:sz w:val="24"/>
          <w:szCs w:val="24"/>
        </w:rPr>
        <w:tab/>
      </w:r>
      <w:r w:rsidRPr="002E0E27">
        <w:rPr>
          <w:rFonts w:ascii="Arial" w:eastAsia="Arial" w:hAnsi="Arial" w:cs="Arial"/>
          <w:sz w:val="24"/>
          <w:szCs w:val="24"/>
        </w:rPr>
        <w:t xml:space="preserve">N (  ) </w:t>
      </w:r>
    </w:p>
    <w:p w14:paraId="7D774635" w14:textId="59E95478" w:rsidR="00537EE4" w:rsidRPr="002E0E27" w:rsidRDefault="00537EE4" w:rsidP="00537EE4">
      <w:pPr>
        <w:jc w:val="both"/>
        <w:rPr>
          <w:sz w:val="24"/>
          <w:szCs w:val="24"/>
        </w:rPr>
      </w:pPr>
      <w:r w:rsidRPr="002E0E27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850BB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2E0E27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2E0E27">
        <w:rPr>
          <w:rFonts w:ascii="Arial" w:eastAsia="Arial" w:hAnsi="Arial" w:cs="Arial"/>
          <w:sz w:val="24"/>
          <w:szCs w:val="24"/>
        </w:rPr>
        <w:t xml:space="preserve">: </w:t>
      </w:r>
    </w:p>
    <w:p w14:paraId="0F2314A4" w14:textId="77777777" w:rsidR="00850BB3" w:rsidRPr="00332B13" w:rsidRDefault="00850BB3" w:rsidP="00850BB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4FDB7DDE" w14:textId="77777777" w:rsidR="00850BB3" w:rsidRPr="00332B13" w:rsidRDefault="00850BB3" w:rsidP="00850BB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Existe(m) alguma(s) determinação(ões) ao longo da ata que a serventia judicial deva cumprir?    S </w:t>
      </w:r>
      <w:proofErr w:type="gramStart"/>
      <w:r w:rsidRPr="00332B13">
        <w:rPr>
          <w:rFonts w:ascii="Arial" w:hAnsi="Arial" w:cs="Arial"/>
          <w:bCs/>
          <w:sz w:val="24"/>
          <w:szCs w:val="24"/>
        </w:rPr>
        <w:t>(  )</w:t>
      </w:r>
      <w:proofErr w:type="gramEnd"/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32788085" w14:textId="77777777" w:rsidR="00850BB3" w:rsidRPr="00332B13" w:rsidRDefault="00850BB3" w:rsidP="00850BB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lastRenderedPageBreak/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53E7441C" w14:textId="77777777" w:rsidR="00850BB3" w:rsidRPr="00332B13" w:rsidRDefault="00850BB3" w:rsidP="00850BB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6A2CBF2F" w14:textId="77777777" w:rsidR="00850BB3" w:rsidRPr="00332B13" w:rsidRDefault="00850BB3" w:rsidP="00850BB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</w:t>
      </w:r>
      <w:proofErr w:type="gramStart"/>
      <w:r w:rsidRPr="00332B13">
        <w:rPr>
          <w:rFonts w:ascii="Arial" w:hAnsi="Arial" w:cs="Arial"/>
          <w:bCs/>
          <w:sz w:val="24"/>
          <w:szCs w:val="24"/>
        </w:rPr>
        <w:t xml:space="preserve">_(  </w:t>
      </w:r>
      <w:proofErr w:type="gramEnd"/>
      <w:r w:rsidRPr="00332B13">
        <w:rPr>
          <w:rFonts w:ascii="Arial" w:hAnsi="Arial" w:cs="Arial"/>
          <w:bCs/>
          <w:sz w:val="24"/>
          <w:szCs w:val="24"/>
        </w:rPr>
        <w:t xml:space="preserve">   ),            , lavrada esta ata que, lida e achada conforme, vai devidamente assinada.</w:t>
      </w:r>
    </w:p>
    <w:p w14:paraId="51AF662F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0EFF96E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140E16E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1150516" w14:textId="77777777" w:rsidR="00850BB3" w:rsidRPr="00332B13" w:rsidRDefault="00850BB3" w:rsidP="00850BB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2E710BD0" w14:textId="77777777" w:rsidR="00850BB3" w:rsidRPr="00332B13" w:rsidRDefault="00850BB3" w:rsidP="00850B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41DEF6D7" w14:textId="77777777" w:rsidR="00850BB3" w:rsidRPr="00332B13" w:rsidRDefault="00850BB3" w:rsidP="00850BB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B06C80" w14:textId="77777777" w:rsidR="00850BB3" w:rsidRPr="00332B13" w:rsidRDefault="00850BB3" w:rsidP="00850BB3">
      <w:pPr>
        <w:spacing w:after="0"/>
        <w:rPr>
          <w:rFonts w:ascii="Arial" w:hAnsi="Arial" w:cs="Arial"/>
          <w:b/>
          <w:sz w:val="24"/>
          <w:szCs w:val="24"/>
        </w:rPr>
      </w:pPr>
    </w:p>
    <w:p w14:paraId="083F2E8A" w14:textId="77777777" w:rsidR="00850BB3" w:rsidRPr="00332B13" w:rsidRDefault="00850BB3" w:rsidP="00850BB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7AE914E8" w14:textId="77777777" w:rsidR="00850BB3" w:rsidRDefault="00850BB3" w:rsidP="00850BB3"/>
    <w:p w14:paraId="5AEDECE5" w14:textId="675A52B0" w:rsidR="00537EE4" w:rsidRPr="002E0E27" w:rsidRDefault="00537EE4" w:rsidP="00850BB3">
      <w:pPr>
        <w:jc w:val="center"/>
        <w:rPr>
          <w:rFonts w:ascii="Arial" w:hAnsi="Arial" w:cs="Arial"/>
          <w:bCs/>
          <w:sz w:val="24"/>
          <w:szCs w:val="24"/>
        </w:rPr>
      </w:pPr>
    </w:p>
    <w:sectPr w:rsidR="00537EE4" w:rsidRPr="002E0E27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8DCA" w14:textId="77777777" w:rsidR="00874575" w:rsidRDefault="00874575" w:rsidP="00716038">
      <w:pPr>
        <w:spacing w:after="0" w:line="240" w:lineRule="auto"/>
      </w:pPr>
      <w:r>
        <w:separator/>
      </w:r>
    </w:p>
  </w:endnote>
  <w:endnote w:type="continuationSeparator" w:id="0">
    <w:p w14:paraId="6FCABCFC" w14:textId="77777777" w:rsidR="00874575" w:rsidRDefault="00874575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0472" w14:textId="77777777" w:rsidR="00874575" w:rsidRDefault="00874575" w:rsidP="00716038">
      <w:pPr>
        <w:spacing w:after="0" w:line="240" w:lineRule="auto"/>
      </w:pPr>
      <w:r>
        <w:separator/>
      </w:r>
    </w:p>
  </w:footnote>
  <w:footnote w:type="continuationSeparator" w:id="0">
    <w:p w14:paraId="24034A2B" w14:textId="77777777" w:rsidR="00874575" w:rsidRDefault="00874575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3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6"/>
  </w:num>
  <w:num w:numId="3" w16cid:durableId="222520682">
    <w:abstractNumId w:val="5"/>
  </w:num>
  <w:num w:numId="4" w16cid:durableId="760101014">
    <w:abstractNumId w:val="15"/>
  </w:num>
  <w:num w:numId="5" w16cid:durableId="1328483101">
    <w:abstractNumId w:val="11"/>
  </w:num>
  <w:num w:numId="6" w16cid:durableId="267929549">
    <w:abstractNumId w:val="12"/>
  </w:num>
  <w:num w:numId="7" w16cid:durableId="1697657508">
    <w:abstractNumId w:val="7"/>
  </w:num>
  <w:num w:numId="8" w16cid:durableId="175776199">
    <w:abstractNumId w:val="9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13"/>
  </w:num>
  <w:num w:numId="14" w16cid:durableId="275531010">
    <w:abstractNumId w:val="16"/>
  </w:num>
  <w:num w:numId="15" w16cid:durableId="14842763">
    <w:abstractNumId w:val="8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4"/>
  </w:num>
  <w:num w:numId="18" w16cid:durableId="1499153586">
    <w:abstractNumId w:val="10"/>
  </w:num>
  <w:num w:numId="19" w16cid:durableId="900286611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E5DD0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D5309"/>
    <w:rsid w:val="002E0E27"/>
    <w:rsid w:val="002E1ED7"/>
    <w:rsid w:val="002E66B8"/>
    <w:rsid w:val="002F1480"/>
    <w:rsid w:val="002F5682"/>
    <w:rsid w:val="002F630A"/>
    <w:rsid w:val="00302AE3"/>
    <w:rsid w:val="0031203C"/>
    <w:rsid w:val="00315C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9424B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E6C3A"/>
    <w:rsid w:val="005F3A6C"/>
    <w:rsid w:val="00601892"/>
    <w:rsid w:val="0060253A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A708D"/>
    <w:rsid w:val="006B1633"/>
    <w:rsid w:val="006B2805"/>
    <w:rsid w:val="006B59AA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40CD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14105"/>
    <w:rsid w:val="0082356D"/>
    <w:rsid w:val="008246FF"/>
    <w:rsid w:val="00830311"/>
    <w:rsid w:val="00832D02"/>
    <w:rsid w:val="0084703C"/>
    <w:rsid w:val="00850BB3"/>
    <w:rsid w:val="00854F4B"/>
    <w:rsid w:val="008671E5"/>
    <w:rsid w:val="00871280"/>
    <w:rsid w:val="00874575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5344B"/>
    <w:rsid w:val="009B1B84"/>
    <w:rsid w:val="009B7EBD"/>
    <w:rsid w:val="009E49B7"/>
    <w:rsid w:val="009F05E4"/>
    <w:rsid w:val="009F40F8"/>
    <w:rsid w:val="009F63C8"/>
    <w:rsid w:val="009F6FE3"/>
    <w:rsid w:val="009F70DB"/>
    <w:rsid w:val="00A22AE3"/>
    <w:rsid w:val="00A25045"/>
    <w:rsid w:val="00A32EEA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1E62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4EC"/>
    <w:rsid w:val="00B807F6"/>
    <w:rsid w:val="00B821A5"/>
    <w:rsid w:val="00B85656"/>
    <w:rsid w:val="00B85B91"/>
    <w:rsid w:val="00B87ABA"/>
    <w:rsid w:val="00BA6B60"/>
    <w:rsid w:val="00BD1488"/>
    <w:rsid w:val="00BD3DF2"/>
    <w:rsid w:val="00BE11B6"/>
    <w:rsid w:val="00BE2BC2"/>
    <w:rsid w:val="00BE7A9D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D4D4A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950A2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16</Pages>
  <Words>2972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68</cp:revision>
  <cp:lastPrinted>2022-10-26T14:42:00Z</cp:lastPrinted>
  <dcterms:created xsi:type="dcterms:W3CDTF">2022-03-11T20:21:00Z</dcterms:created>
  <dcterms:modified xsi:type="dcterms:W3CDTF">2022-11-22T19:50:00Z</dcterms:modified>
</cp:coreProperties>
</file>